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440" w:rsidRDefault="00283079" w:rsidP="00626596">
      <w:pPr>
        <w:tabs>
          <w:tab w:val="left" w:pos="3556"/>
        </w:tabs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  <w:r w:rsidRPr="00494840">
        <w:rPr>
          <w:rFonts w:ascii="Sylfaen" w:hAnsi="Sylfaen" w:cs="Sylfaen"/>
          <w:b/>
          <w:bCs/>
          <w:lang w:val="ka-GE"/>
        </w:rPr>
        <w:t xml:space="preserve"> </w:t>
      </w:r>
      <w:r w:rsidR="000C2440" w:rsidRPr="00494840">
        <w:rPr>
          <w:rFonts w:ascii="Sylfaen" w:hAnsi="Sylfaen" w:cs="Sylfaen"/>
          <w:b/>
          <w:bCs/>
          <w:lang w:val="ka-GE"/>
        </w:rPr>
        <w:t>„ტექნიკური რეგლამენტის − დასახლებათა ტერიტორიების გამოყენებისა და განაშენიანების რეგულირების ძირითადი დებულებების დამტკიცების თაობაზე“ საქართველოს მთავრობის 2014 წლის 15 იანვრის №59 დადგენილებაში ცვლილების შეტანის შესახებ</w:t>
      </w:r>
      <w:r w:rsidR="000C2440">
        <w:rPr>
          <w:rFonts w:ascii="Sylfaen" w:hAnsi="Sylfaen" w:cs="Sylfaen"/>
          <w:b/>
          <w:bCs/>
          <w:lang w:val="ka-GE"/>
        </w:rPr>
        <w:t>“</w:t>
      </w:r>
    </w:p>
    <w:p w:rsidR="00494840" w:rsidRDefault="000C2440" w:rsidP="00626596">
      <w:pPr>
        <w:tabs>
          <w:tab w:val="left" w:pos="3556"/>
        </w:tabs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</w:t>
      </w:r>
      <w:r w:rsidR="00494840" w:rsidRPr="00C03F48">
        <w:rPr>
          <w:rFonts w:ascii="Sylfaen" w:eastAsia="Sylfaen" w:hAnsi="Sylfaen" w:cs="Sylfaen"/>
          <w:b/>
          <w:bCs/>
          <w:lang w:val="ka-GE"/>
        </w:rPr>
        <w:t>საქართველოს მთავრობის დადგენილების პროექტ</w:t>
      </w:r>
      <w:r w:rsidR="00494840">
        <w:rPr>
          <w:rFonts w:ascii="Sylfaen" w:eastAsia="Sylfaen" w:hAnsi="Sylfaen" w:cs="Sylfaen"/>
          <w:b/>
          <w:bCs/>
          <w:lang w:val="ka-GE"/>
        </w:rPr>
        <w:t>ის</w:t>
      </w:r>
    </w:p>
    <w:p w:rsidR="00494840" w:rsidRPr="00C03F48" w:rsidRDefault="00494840" w:rsidP="00626596">
      <w:pPr>
        <w:tabs>
          <w:tab w:val="left" w:pos="3556"/>
        </w:tabs>
        <w:spacing w:after="0" w:line="240" w:lineRule="auto"/>
        <w:jc w:val="center"/>
        <w:rPr>
          <w:rFonts w:ascii="Sylfaen" w:eastAsia="Sylfaen" w:hAnsi="Sylfaen"/>
          <w:b/>
          <w:lang w:val="ka-GE"/>
        </w:rPr>
      </w:pPr>
      <w:r>
        <w:rPr>
          <w:rFonts w:ascii="Sylfaen" w:eastAsia="Sylfaen" w:hAnsi="Sylfaen" w:cs="Sylfaen"/>
          <w:b/>
          <w:bCs/>
          <w:lang w:val="ka-GE"/>
        </w:rPr>
        <w:t xml:space="preserve"> </w:t>
      </w:r>
      <w:r w:rsidRPr="00C03F48">
        <w:rPr>
          <w:rFonts w:ascii="Sylfaen" w:eastAsia="Sylfaen" w:hAnsi="Sylfaen"/>
          <w:b/>
          <w:lang w:val="ka-GE"/>
        </w:rPr>
        <w:t>განმარტებითი ბარათი</w:t>
      </w:r>
    </w:p>
    <w:p w:rsidR="00494840" w:rsidRPr="00C03F48" w:rsidRDefault="00494840" w:rsidP="006265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259"/>
        <w:jc w:val="center"/>
        <w:rPr>
          <w:rFonts w:ascii="Sylfaen" w:hAnsi="Sylfaen"/>
          <w:lang w:val="ka-GE"/>
        </w:rPr>
      </w:pPr>
    </w:p>
    <w:p w:rsidR="00494840" w:rsidRPr="00C03F48" w:rsidRDefault="00494840" w:rsidP="00626596">
      <w:pPr>
        <w:spacing w:after="160" w:line="240" w:lineRule="auto"/>
        <w:ind w:firstLine="708"/>
        <w:contextualSpacing/>
        <w:jc w:val="both"/>
        <w:rPr>
          <w:rFonts w:ascii="Sylfaen" w:eastAsia="Arial" w:hAnsi="Sylfaen" w:cs="Arial"/>
          <w:b/>
          <w:lang w:val="ka-GE" w:eastAsia="ka-GE"/>
        </w:rPr>
      </w:pPr>
    </w:p>
    <w:p w:rsidR="000C2440" w:rsidRDefault="00494840" w:rsidP="006265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Sylfaen" w:hAnsi="Sylfaen" w:cs="Sylfaen"/>
          <w:b/>
          <w:lang w:val="ka-GE"/>
        </w:rPr>
      </w:pPr>
      <w:r w:rsidRPr="006F5593">
        <w:rPr>
          <w:rFonts w:ascii="Sylfaen" w:hAnsi="Sylfaen" w:cs="Sylfaen"/>
          <w:b/>
          <w:lang w:val="ka-GE"/>
        </w:rPr>
        <w:t>ა) ინფორმაცია პროექტის შესახებ:</w:t>
      </w:r>
    </w:p>
    <w:p w:rsidR="000C2440" w:rsidRDefault="000C2440" w:rsidP="00626596">
      <w:pPr>
        <w:spacing w:after="0" w:line="240" w:lineRule="auto"/>
        <w:ind w:firstLine="720"/>
        <w:contextualSpacing/>
        <w:jc w:val="both"/>
        <w:rPr>
          <w:rFonts w:ascii="Sylfaen" w:hAnsi="Sylfaen"/>
          <w:lang w:val="ka-GE"/>
        </w:rPr>
      </w:pPr>
      <w:r w:rsidRPr="00884C14">
        <w:rPr>
          <w:rFonts w:ascii="Sylfaen" w:hAnsi="Sylfaen"/>
          <w:lang w:val="ka-GE"/>
        </w:rPr>
        <w:t>სამწუხაროა, თუმცა დღეის მდგომარეობით</w:t>
      </w:r>
      <w:r>
        <w:rPr>
          <w:rFonts w:ascii="Sylfaen" w:hAnsi="Sylfaen"/>
          <w:lang w:val="ka-GE"/>
        </w:rPr>
        <w:t xml:space="preserve"> დედაქალაქში</w:t>
      </w:r>
      <w:r w:rsidRPr="00884C14">
        <w:rPr>
          <w:rFonts w:ascii="Sylfaen" w:hAnsi="Sylfaen"/>
          <w:lang w:val="ka-GE"/>
        </w:rPr>
        <w:t xml:space="preserve"> ჯერ კიდევ მრავლადაა დაუმთავრებელი მშენებლობები. </w:t>
      </w:r>
      <w:r>
        <w:rPr>
          <w:rFonts w:ascii="Sylfaen" w:hAnsi="Sylfaen"/>
          <w:lang w:val="ka-GE"/>
        </w:rPr>
        <w:t xml:space="preserve">დედაქალაქში ხშირია შემთხვევა, როცა მშენებლობა არ დამთავრდა, ვერ დამთავრდა, მიუხედავად იმისა რომ ადამიანებს მშენებლობისათვის შესაბამისი თანხები სრულად ან ნაწილობრივ </w:t>
      </w:r>
      <w:r w:rsidR="00BB24B4">
        <w:rPr>
          <w:rFonts w:ascii="Sylfaen" w:hAnsi="Sylfaen"/>
          <w:lang w:val="ka-GE"/>
        </w:rPr>
        <w:t>აქვთ</w:t>
      </w:r>
      <w:r>
        <w:rPr>
          <w:rFonts w:ascii="Sylfaen" w:hAnsi="Sylfaen"/>
          <w:lang w:val="ka-GE"/>
        </w:rPr>
        <w:t xml:space="preserve"> გადახდილი. მშენებლობები ვერ დამთავრდა იმის გამო, რომ მშენებლების მიერ მოხდა ხალხის მოტყუება, მათ მიითვისეს გადახდილი თანხები, ხოლო ფართები ან არ ააშენეს, ან აშენებული მთელ რიგ შემთხვევებში რამდენჯერმე </w:t>
      </w:r>
      <w:proofErr w:type="spellStart"/>
      <w:r>
        <w:rPr>
          <w:rFonts w:ascii="Sylfaen" w:hAnsi="Sylfaen"/>
          <w:lang w:val="ka-GE"/>
        </w:rPr>
        <w:t>გადაყიდეს</w:t>
      </w:r>
      <w:proofErr w:type="spellEnd"/>
      <w:r>
        <w:rPr>
          <w:rFonts w:ascii="Sylfaen" w:hAnsi="Sylfaen"/>
          <w:lang w:val="ka-GE"/>
        </w:rPr>
        <w:t xml:space="preserve"> სხვადასხვა პირებზე.</w:t>
      </w:r>
    </w:p>
    <w:p w:rsidR="000C2440" w:rsidRDefault="000C2440" w:rsidP="00626596">
      <w:pPr>
        <w:spacing w:after="0" w:line="240" w:lineRule="auto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მშენებლების მიმართ მთელ რიგ შემთხვევებში დაიწყო და მიმდინარეობს სისხლის სამართლის საქმეები, ზოგი კომპანია გაკოტრდა, გაუქმდა, ზოგი კომპანიის წარმომადგენელი საერთოდ გაქცეულია და დამალულია. საბოლოო ჯამში ყველაზე მეტად დაზარალებულები დარჩნენ ადამიანები.</w:t>
      </w:r>
    </w:p>
    <w:p w:rsidR="00494840" w:rsidRDefault="000C2440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hAnsi="Sylfaen"/>
          <w:lang w:val="ka-GE"/>
        </w:rPr>
        <w:t>ცხადია დაზარალებული ადამიანები ელოდებიან სახელმწიფოს მხრიდან დახმარების ნაბიჯების გადადგმას, ისეთი ნაბიჯების, რაც ხელს შეუწყობს დაუმთავრებელი მშენებლობების დასრულებას.</w:t>
      </w:r>
      <w:r w:rsidR="00BB24B4">
        <w:rPr>
          <w:rFonts w:ascii="Sylfaen" w:hAnsi="Sylfaen"/>
          <w:lang w:val="ka-GE"/>
        </w:rPr>
        <w:t xml:space="preserve"> სწორედ ამ მიზნით, </w:t>
      </w:r>
      <w:r w:rsidRPr="000C2440">
        <w:rPr>
          <w:rFonts w:ascii="Sylfaen" w:eastAsia="Sylfaen" w:hAnsi="Sylfaen"/>
          <w:lang w:val="ka-GE"/>
        </w:rPr>
        <w:t xml:space="preserve">„ტექნიკური რეგლამენტის − დასახლებათა ტერიტორიების გამოყენებისა და განაშენიანების რეგულირების ძირითადი დებულებების დამტკიცების თაობაზე“ საქართველოს მთავრობის 2014 წლის 15 იანვრის №59 დადგენილებაში </w:t>
      </w:r>
      <w:r w:rsidR="00BB24B4">
        <w:rPr>
          <w:rFonts w:ascii="Sylfaen" w:eastAsia="Sylfaen" w:hAnsi="Sylfaen"/>
          <w:lang w:val="ka-GE"/>
        </w:rPr>
        <w:t>2019 წლის 24 მაისს განხორციელებული ცვლილებით, ტექნიკურ რეგლამენტს დაემატა 35-ე მუხლი - „</w:t>
      </w:r>
      <w:r w:rsidR="00BB24B4" w:rsidRPr="00BB24B4">
        <w:rPr>
          <w:rFonts w:ascii="Sylfaen" w:eastAsia="Sylfaen" w:hAnsi="Sylfaen"/>
          <w:lang w:val="ka-GE"/>
        </w:rPr>
        <w:t>დაუმთავრებელი მშენებლობის დასრულებისათვის საჭირო დროებითი ღონისძიებები ქალაქ თბილისის მუნიციპალიტეტის ტერიტორიაზე</w:t>
      </w:r>
      <w:r w:rsidR="00BB24B4">
        <w:rPr>
          <w:rFonts w:ascii="Sylfaen" w:eastAsia="Sylfaen" w:hAnsi="Sylfaen"/>
          <w:lang w:val="ka-GE"/>
        </w:rPr>
        <w:t>“.</w:t>
      </w:r>
    </w:p>
    <w:p w:rsidR="00BB24B4" w:rsidRDefault="00BB24B4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აღნიშნული მუხლის მიხედვით </w:t>
      </w:r>
      <w:r w:rsidRPr="00BB24B4">
        <w:rPr>
          <w:rFonts w:ascii="Sylfaen" w:eastAsia="Sylfaen" w:hAnsi="Sylfaen"/>
          <w:lang w:val="ka-GE"/>
        </w:rPr>
        <w:t>ქალაქ თბილისის მუნიციპალიტეტის ტერიტორიაზე არსებული დაუმთავრებელი შენობა-ნაგებობის მშენებლობის დასრულებისა და მუნიციპალიტეტის იერსახის გაუმჯობესების მიზნით, ქალაქ თბილისის მუნიციპალიტეტ</w:t>
      </w:r>
      <w:r>
        <w:rPr>
          <w:rFonts w:ascii="Sylfaen" w:eastAsia="Sylfaen" w:hAnsi="Sylfaen"/>
          <w:lang w:val="ka-GE"/>
        </w:rPr>
        <w:t xml:space="preserve">ს მიეცა </w:t>
      </w:r>
      <w:r w:rsidRPr="00BB24B4">
        <w:rPr>
          <w:rFonts w:ascii="Sylfaen" w:eastAsia="Sylfaen" w:hAnsi="Sylfaen"/>
          <w:lang w:val="ka-GE"/>
        </w:rPr>
        <w:t>უფლებამოსილ</w:t>
      </w:r>
      <w:r>
        <w:rPr>
          <w:rFonts w:ascii="Sylfaen" w:eastAsia="Sylfaen" w:hAnsi="Sylfaen"/>
          <w:lang w:val="ka-GE"/>
        </w:rPr>
        <w:t>ება</w:t>
      </w:r>
      <w:r w:rsidRPr="00BB24B4">
        <w:rPr>
          <w:rFonts w:ascii="Sylfaen" w:eastAsia="Sylfaen" w:hAnsi="Sylfaen"/>
          <w:lang w:val="ka-GE"/>
        </w:rPr>
        <w:t>,  დაუმთავრებელი მშენებლობების მიმართ გამოიყენოს კანონმდებლობით განსაზღვრული ხელშემწყობი ღონისძიებები.</w:t>
      </w:r>
    </w:p>
    <w:p w:rsidR="00BB24B4" w:rsidRDefault="008B46EF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ამავე </w:t>
      </w:r>
      <w:r w:rsidR="00BB24B4">
        <w:rPr>
          <w:rFonts w:ascii="Sylfaen" w:eastAsia="Sylfaen" w:hAnsi="Sylfaen"/>
          <w:lang w:val="ka-GE"/>
        </w:rPr>
        <w:t xml:space="preserve">დადგენილების მიხედვით, </w:t>
      </w:r>
      <w:r w:rsidR="00BB24B4" w:rsidRPr="000C2440">
        <w:rPr>
          <w:rFonts w:ascii="Sylfaen" w:hAnsi="Sylfaen" w:cs="Sylfaen"/>
          <w:lang w:val="ka-GE"/>
        </w:rPr>
        <w:t xml:space="preserve">დაინტერესებულ </w:t>
      </w:r>
      <w:r w:rsidR="00BB24B4">
        <w:rPr>
          <w:rFonts w:ascii="Sylfaen" w:hAnsi="Sylfaen" w:cs="Sylfaen"/>
          <w:lang w:val="ka-GE"/>
        </w:rPr>
        <w:t>პირებს მიეცათ უფლება, რომ</w:t>
      </w:r>
      <w:r w:rsidR="00BB24B4" w:rsidRPr="000C2440">
        <w:rPr>
          <w:rFonts w:ascii="Sylfaen" w:hAnsi="Sylfaen" w:cs="Sylfaen"/>
          <w:lang w:val="ka-GE"/>
        </w:rPr>
        <w:t xml:space="preserve"> დაუმთავრებელი მშენებლობის დასრულებისათვის დადგენილი ხელშემწყობი ღონისძიებების გამოყენებისათვის</w:t>
      </w:r>
      <w:r w:rsidR="00BB24B4">
        <w:rPr>
          <w:rFonts w:ascii="Sylfaen" w:hAnsi="Sylfaen" w:cs="Sylfaen"/>
          <w:lang w:val="ka-GE"/>
        </w:rPr>
        <w:t xml:space="preserve"> განაცხადები </w:t>
      </w:r>
      <w:r w:rsidR="00BB24B4" w:rsidRPr="000C2440">
        <w:rPr>
          <w:rFonts w:ascii="Sylfaen" w:hAnsi="Sylfaen" w:cs="Sylfaen"/>
          <w:lang w:val="ka-GE"/>
        </w:rPr>
        <w:t xml:space="preserve">ქალაქ თბილისის მუნიციპალიტეტის </w:t>
      </w:r>
      <w:r w:rsidR="00BB24B4">
        <w:rPr>
          <w:rFonts w:ascii="Sylfaen" w:hAnsi="Sylfaen" w:cs="Sylfaen"/>
          <w:lang w:val="ka-GE"/>
        </w:rPr>
        <w:t>მერიისათვის წარედგინათ 1 წლის განმავლობაში, ანუ 2020 წლის 30 მაისამდე.</w:t>
      </w:r>
    </w:p>
    <w:p w:rsidR="00BB24B4" w:rsidRDefault="00BB24B4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აღნიშნულის ფარგლებში, ქალაქ თბილისის მუნიციპალიტეტის მერიაში შემოვიდა ათეულობით განცხადება, რომლითაც პირები ითხოვენ დაუმთავრებელი მშენებლობების დასრულების მიზნით </w:t>
      </w:r>
      <w:r w:rsidR="008B46EF">
        <w:rPr>
          <w:rFonts w:ascii="Sylfaen" w:eastAsia="Sylfaen" w:hAnsi="Sylfaen"/>
          <w:lang w:val="ka-GE"/>
        </w:rPr>
        <w:t xml:space="preserve">კონკრეტული </w:t>
      </w:r>
      <w:r>
        <w:rPr>
          <w:rFonts w:ascii="Sylfaen" w:eastAsia="Sylfaen" w:hAnsi="Sylfaen"/>
          <w:lang w:val="ka-GE"/>
        </w:rPr>
        <w:t xml:space="preserve">მხარდამჭერი ღონისძიებების განხორციელებას. </w:t>
      </w:r>
    </w:p>
    <w:p w:rsidR="004873A4" w:rsidRDefault="004873A4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>მუნიციპალიტეტმა</w:t>
      </w:r>
      <w:r w:rsidR="00BB24B4">
        <w:rPr>
          <w:rFonts w:ascii="Sylfaen" w:eastAsia="Sylfaen" w:hAnsi="Sylfaen"/>
          <w:lang w:val="ka-GE"/>
        </w:rPr>
        <w:t xml:space="preserve"> ამ ხნის განმავლობაში </w:t>
      </w:r>
      <w:r>
        <w:rPr>
          <w:rFonts w:ascii="Sylfaen" w:eastAsia="Sylfaen" w:hAnsi="Sylfaen"/>
          <w:lang w:val="ka-GE"/>
        </w:rPr>
        <w:t>განიხილა ათეულობით გან</w:t>
      </w:r>
      <w:r w:rsidR="00BB24B4">
        <w:rPr>
          <w:rFonts w:ascii="Sylfaen" w:eastAsia="Sylfaen" w:hAnsi="Sylfaen"/>
          <w:lang w:val="ka-GE"/>
        </w:rPr>
        <w:t>ცხად</w:t>
      </w:r>
      <w:r>
        <w:rPr>
          <w:rFonts w:ascii="Sylfaen" w:eastAsia="Sylfaen" w:hAnsi="Sylfaen"/>
          <w:lang w:val="ka-GE"/>
        </w:rPr>
        <w:t>ება</w:t>
      </w:r>
      <w:r w:rsidR="008B46EF">
        <w:rPr>
          <w:rFonts w:ascii="Sylfaen" w:eastAsia="Sylfaen" w:hAnsi="Sylfaen"/>
          <w:lang w:val="ka-GE"/>
        </w:rPr>
        <w:t xml:space="preserve"> და </w:t>
      </w:r>
      <w:r>
        <w:rPr>
          <w:rFonts w:ascii="Sylfaen" w:eastAsia="Sylfaen" w:hAnsi="Sylfaen"/>
          <w:lang w:val="ka-GE"/>
        </w:rPr>
        <w:t>მი</w:t>
      </w:r>
      <w:r w:rsidR="008B46EF">
        <w:rPr>
          <w:rFonts w:ascii="Sylfaen" w:eastAsia="Sylfaen" w:hAnsi="Sylfaen"/>
          <w:lang w:val="ka-GE"/>
        </w:rPr>
        <w:t xml:space="preserve">იღო </w:t>
      </w:r>
      <w:r>
        <w:rPr>
          <w:rFonts w:ascii="Sylfaen" w:eastAsia="Sylfaen" w:hAnsi="Sylfaen"/>
          <w:lang w:val="ka-GE"/>
        </w:rPr>
        <w:t>არაერთი დადებითი გადაწყვეტილება, რომლის ფარგლებშიც მოხდება ათასობით დაზარალებული ფიზიკური პირის დაკმაყოფილება.</w:t>
      </w:r>
    </w:p>
    <w:p w:rsidR="004873A4" w:rsidRDefault="004873A4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>უნდა აღინიშნოს, რომ აღნიშნული მექანიზმი, საკმაოდ ქმედითი</w:t>
      </w:r>
      <w:r w:rsidR="001C528F">
        <w:rPr>
          <w:rFonts w:ascii="Sylfaen" w:eastAsia="Sylfaen" w:hAnsi="Sylfaen"/>
          <w:lang w:val="ka-GE"/>
        </w:rPr>
        <w:t>ა</w:t>
      </w:r>
      <w:r>
        <w:rPr>
          <w:rFonts w:ascii="Sylfaen" w:eastAsia="Sylfaen" w:hAnsi="Sylfaen"/>
          <w:lang w:val="ka-GE"/>
        </w:rPr>
        <w:t xml:space="preserve">. ამ მექანიზმის შედეგად ხდება უამრავი, ათასობით დაზარალებული პირის დაკმაყოფილების წინაპირობების შექმნა. </w:t>
      </w:r>
      <w:r w:rsidR="008B46EF">
        <w:rPr>
          <w:rFonts w:ascii="Sylfaen" w:eastAsia="Sylfaen" w:hAnsi="Sylfaen"/>
          <w:lang w:val="ka-GE"/>
        </w:rPr>
        <w:t xml:space="preserve">გამომდინარე იქიდან, რომ დედაქალაქში ჯერ კიდევ არსებობს დაუმთავრებელი მშენებლობები და მისგან დაზარალებული პირები, </w:t>
      </w:r>
      <w:r>
        <w:rPr>
          <w:rFonts w:ascii="Sylfaen" w:eastAsia="Sylfaen" w:hAnsi="Sylfaen"/>
          <w:lang w:val="ka-GE"/>
        </w:rPr>
        <w:t xml:space="preserve">მიზანშეწონილია, რომ დაინტერესებული პირების მიერ განაცხადების წარდგენის ვადა გახანგრძლივდეს კიდევ ერთი წლით. ეს ვადა უკვე ჩაითვლება იმ ოპტიმალურ ვადად, როცა დაზარალებულები და მათი ნდობით აღჭურვილი ინვესტორები </w:t>
      </w:r>
      <w:r w:rsidR="008B46EF">
        <w:rPr>
          <w:rFonts w:ascii="Sylfaen" w:eastAsia="Sylfaen" w:hAnsi="Sylfaen"/>
          <w:lang w:val="ka-GE"/>
        </w:rPr>
        <w:t xml:space="preserve">შეძლებენ შეთანხმებას და შესაბამის განცხადებებს წარადგენენ ქალაქ თბილისის მუნიციპალიტეტის მერიაში. </w:t>
      </w:r>
    </w:p>
    <w:p w:rsidR="008B46EF" w:rsidRDefault="008B46EF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lastRenderedPageBreak/>
        <w:t>აქვე უნდა აღინიშნოს</w:t>
      </w:r>
      <w:r w:rsidR="00EB3A72">
        <w:rPr>
          <w:rFonts w:ascii="Sylfaen" w:eastAsia="Sylfaen" w:hAnsi="Sylfaen"/>
          <w:lang w:val="ka-GE"/>
        </w:rPr>
        <w:t xml:space="preserve"> ისიც</w:t>
      </w:r>
      <w:r>
        <w:rPr>
          <w:rFonts w:ascii="Sylfaen" w:eastAsia="Sylfaen" w:hAnsi="Sylfaen"/>
          <w:lang w:val="ka-GE"/>
        </w:rPr>
        <w:t xml:space="preserve">, რომ </w:t>
      </w:r>
      <w:r w:rsidR="004873A4">
        <w:rPr>
          <w:rFonts w:ascii="Sylfaen" w:eastAsia="Sylfaen" w:hAnsi="Sylfaen"/>
          <w:lang w:val="ka-GE"/>
        </w:rPr>
        <w:t>ქვეყანაში, ბოლო პერიოდში განვითარებული მოვლენებ</w:t>
      </w:r>
      <w:r>
        <w:rPr>
          <w:rFonts w:ascii="Sylfaen" w:eastAsia="Sylfaen" w:hAnsi="Sylfaen"/>
          <w:lang w:val="ka-GE"/>
        </w:rPr>
        <w:t>მა (</w:t>
      </w:r>
      <w:r w:rsidRPr="008B46EF">
        <w:rPr>
          <w:rFonts w:ascii="Sylfaen" w:eastAsia="Sylfaen" w:hAnsi="Sylfaen"/>
          <w:lang w:val="ka-GE"/>
        </w:rPr>
        <w:t>ახალი  კორონავირუსის   (COVID-19)  გავრცელებ</w:t>
      </w:r>
      <w:r>
        <w:rPr>
          <w:rFonts w:ascii="Sylfaen" w:eastAsia="Sylfaen" w:hAnsi="Sylfaen"/>
          <w:lang w:val="ka-GE"/>
        </w:rPr>
        <w:t>ა</w:t>
      </w:r>
      <w:r w:rsidR="004873A4">
        <w:rPr>
          <w:rFonts w:ascii="Sylfaen" w:eastAsia="Sylfaen" w:hAnsi="Sylfaen"/>
          <w:lang w:val="ka-GE"/>
        </w:rPr>
        <w:t>)</w:t>
      </w:r>
      <w:r>
        <w:rPr>
          <w:rFonts w:ascii="Sylfaen" w:eastAsia="Sylfaen" w:hAnsi="Sylfaen"/>
          <w:lang w:val="ka-GE"/>
        </w:rPr>
        <w:t>, გარკვეულწილად შეაფერხა და ხელი შეუშალა დაუმთავრებელი მშენებლობების დასრულების მიზნით ხელშემწყობი ღონისძიებების გამოყენების შესახებ განაცხადების წარდგენას.</w:t>
      </w:r>
    </w:p>
    <w:p w:rsidR="008B46EF" w:rsidRPr="008B46EF" w:rsidRDefault="008B46EF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 xml:space="preserve">ყოველივე ზემოაღნიშნულის გათვალისწინებით,  </w:t>
      </w:r>
      <w:r w:rsidRPr="00494840">
        <w:rPr>
          <w:rFonts w:ascii="Sylfaen" w:hAnsi="Sylfaen" w:cs="Sylfaen"/>
          <w:lang w:val="ka-GE"/>
        </w:rPr>
        <w:t>„ტექნიკური რეგლამენტის − დასახლებათა ტერიტორიების გამოყენებისა და განაშენიანების რეგულირების  ძირითადი  დებულებების  დამტკიცების  თაობაზე“  საქართველოს  მთავრობის 2014 წლის 15 იანვრის</w:t>
      </w:r>
      <w:r>
        <w:rPr>
          <w:rFonts w:ascii="Sylfaen" w:hAnsi="Sylfaen" w:cs="Sylfaen"/>
          <w:lang w:val="ka-GE"/>
        </w:rPr>
        <w:t xml:space="preserve"> №59 </w:t>
      </w:r>
      <w:r w:rsidRPr="00494840">
        <w:rPr>
          <w:rFonts w:ascii="Sylfaen" w:hAnsi="Sylfaen" w:cs="Sylfaen"/>
          <w:lang w:val="ka-GE"/>
        </w:rPr>
        <w:t>დადგენილებით დამტკიცებულ „დასახლებათა ტერიტორიების გამოყენებისა და განაშენიანების რეგულირების  ძირითად  დებულებებ</w:t>
      </w:r>
      <w:r>
        <w:rPr>
          <w:rFonts w:ascii="Sylfaen" w:hAnsi="Sylfaen" w:cs="Sylfaen"/>
          <w:lang w:val="ka-GE"/>
        </w:rPr>
        <w:t>ი</w:t>
      </w:r>
      <w:r w:rsidRPr="00494840">
        <w:rPr>
          <w:rFonts w:ascii="Sylfaen" w:hAnsi="Sylfaen" w:cs="Sylfaen"/>
          <w:lang w:val="ka-GE"/>
        </w:rPr>
        <w:t>ს“ 35-ე მუხლი</w:t>
      </w:r>
      <w:r>
        <w:rPr>
          <w:rFonts w:ascii="Sylfaen" w:hAnsi="Sylfaen" w:cs="Sylfaen"/>
          <w:lang w:val="ka-GE"/>
        </w:rPr>
        <w:t xml:space="preserve">ს მე-10 პუნქტი იცვლება იმგვარად, რომ დაინტერესებულ პირებს </w:t>
      </w:r>
      <w:r w:rsidR="000864E5" w:rsidRPr="000C2440">
        <w:rPr>
          <w:rFonts w:ascii="Sylfaen" w:hAnsi="Sylfaen" w:cs="Sylfaen"/>
          <w:lang w:val="ka-GE"/>
        </w:rPr>
        <w:t>დაუმთავრებელი მშენებლობის დასრულებისათვის დადგენილი ხელშემწყობი ღონისძიებების გამოყენებისათვის, ქალაქ თბილისის მუნიციპალიტეტის მერი</w:t>
      </w:r>
      <w:r w:rsidR="000864E5">
        <w:rPr>
          <w:rFonts w:ascii="Sylfaen" w:hAnsi="Sylfaen" w:cs="Sylfaen"/>
          <w:lang w:val="ka-GE"/>
        </w:rPr>
        <w:t xml:space="preserve">ისათვის მიმართვის ვადა </w:t>
      </w:r>
      <w:r w:rsidR="00626596">
        <w:rPr>
          <w:rFonts w:ascii="Sylfaen" w:hAnsi="Sylfaen" w:cs="Sylfaen"/>
          <w:lang w:val="ka-GE"/>
        </w:rPr>
        <w:t>უ</w:t>
      </w:r>
      <w:r w:rsidR="000864E5">
        <w:rPr>
          <w:rFonts w:ascii="Sylfaen" w:hAnsi="Sylfaen" w:cs="Sylfaen"/>
          <w:lang w:val="ka-GE"/>
        </w:rPr>
        <w:t>ხანგრძლივდება</w:t>
      </w:r>
      <w:r w:rsidR="00626596">
        <w:rPr>
          <w:rFonts w:ascii="Sylfaen" w:hAnsi="Sylfaen" w:cs="Sylfaen"/>
          <w:lang w:val="ka-GE"/>
        </w:rPr>
        <w:t>თ</w:t>
      </w:r>
      <w:r w:rsidR="000864E5">
        <w:rPr>
          <w:rFonts w:ascii="Sylfaen" w:hAnsi="Sylfaen" w:cs="Sylfaen"/>
          <w:lang w:val="ka-GE"/>
        </w:rPr>
        <w:t xml:space="preserve"> კიდე</w:t>
      </w:r>
      <w:r w:rsidR="00A93BD1">
        <w:rPr>
          <w:rFonts w:ascii="Sylfaen" w:hAnsi="Sylfaen" w:cs="Sylfaen"/>
          <w:lang w:val="ka-GE"/>
        </w:rPr>
        <w:t>ვ</w:t>
      </w:r>
      <w:r w:rsidR="000864E5">
        <w:rPr>
          <w:rFonts w:ascii="Sylfaen" w:hAnsi="Sylfaen" w:cs="Sylfaen"/>
          <w:lang w:val="ka-GE"/>
        </w:rPr>
        <w:t xml:space="preserve"> ერთი წლით. </w:t>
      </w:r>
    </w:p>
    <w:p w:rsidR="004873A4" w:rsidRDefault="008B46EF" w:rsidP="006265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eastAsia="Times New Roman" w:hAnsi="Sylfaen"/>
          <w:lang w:val="ka-GE"/>
        </w:rPr>
      </w:pPr>
      <w:r w:rsidRPr="00C03F48">
        <w:rPr>
          <w:rFonts w:ascii="Sylfaen" w:hAnsi="Sylfaen" w:cs="Sylfaen"/>
          <w:lang w:val="ka-GE"/>
        </w:rPr>
        <w:tab/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/>
          <w:bCs/>
          <w:lang w:val="ka-GE"/>
        </w:rPr>
      </w:pPr>
      <w:r w:rsidRPr="006F5593">
        <w:rPr>
          <w:rFonts w:ascii="Sylfaen" w:hAnsi="Sylfaen" w:cs="Sylfaen"/>
          <w:b/>
          <w:bCs/>
          <w:lang w:val="ka-GE"/>
        </w:rPr>
        <w:t>ბ) ინფორმაცია ევროკავშირის სამართლებრივი აქტის შესახებ: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Cs/>
          <w:lang w:val="ka-GE"/>
        </w:rPr>
      </w:pPr>
      <w:r w:rsidRPr="006F5593">
        <w:rPr>
          <w:rFonts w:ascii="Sylfaen" w:hAnsi="Sylfaen" w:cs="Sylfaen"/>
          <w:bCs/>
          <w:lang w:val="ka-GE"/>
        </w:rPr>
        <w:t>სამართლებრივი აქტის პროექტი არ გამომდინარეობს ევროკავშირის სამართლებრივი აქტებიდან.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Cs/>
          <w:lang w:val="ka-GE"/>
        </w:rPr>
      </w:pP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/>
          <w:bCs/>
          <w:lang w:val="ka-GE"/>
        </w:rPr>
      </w:pPr>
      <w:r w:rsidRPr="006F5593">
        <w:rPr>
          <w:rFonts w:ascii="Sylfaen" w:hAnsi="Sylfaen" w:cs="Sylfaen"/>
          <w:b/>
          <w:bCs/>
          <w:lang w:val="ka-GE"/>
        </w:rPr>
        <w:t>გ) პროექტის მიღებით გამოწვეული საფინანსო-ეკონომიკური შედეგების გაანგარიშება: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lang w:val="ka-GE"/>
        </w:rPr>
      </w:pPr>
      <w:r w:rsidRPr="006F5593">
        <w:rPr>
          <w:rFonts w:ascii="Sylfaen" w:hAnsi="Sylfaen" w:cs="Sylfaen"/>
          <w:lang w:val="ka-GE"/>
        </w:rPr>
        <w:t>პროექტის მიღება არ გამოიწვევს რაიმე სახის ხარჯების გამოყოფას ბიუჯეტიდან.</w:t>
      </w:r>
    </w:p>
    <w:p w:rsidR="00494840" w:rsidRDefault="00494840" w:rsidP="00626596">
      <w:pPr>
        <w:spacing w:after="0" w:line="240" w:lineRule="auto"/>
        <w:jc w:val="both"/>
        <w:rPr>
          <w:rFonts w:ascii="Sylfaen" w:eastAsia="Times New Roman" w:hAnsi="Sylfaen"/>
          <w:lang w:val="ka-GE"/>
        </w:rPr>
      </w:pP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/>
          <w:bCs/>
          <w:lang w:val="ka-GE"/>
        </w:rPr>
      </w:pPr>
      <w:r w:rsidRPr="006F5593">
        <w:rPr>
          <w:rFonts w:ascii="Sylfaen" w:hAnsi="Sylfaen" w:cs="Sylfaen"/>
          <w:b/>
          <w:bCs/>
          <w:lang w:val="ka-GE"/>
        </w:rPr>
        <w:t>დ) პროექტის მოსალოდნელი შედეგი</w:t>
      </w:r>
      <w:r>
        <w:rPr>
          <w:rFonts w:ascii="Sylfaen" w:hAnsi="Sylfaen" w:cs="Sylfaen"/>
          <w:b/>
          <w:bCs/>
          <w:lang w:val="ka-GE"/>
        </w:rPr>
        <w:t>:</w:t>
      </w:r>
    </w:p>
    <w:p w:rsidR="00494840" w:rsidRDefault="00494840" w:rsidP="00626596">
      <w:pPr>
        <w:spacing w:after="0" w:line="240" w:lineRule="auto"/>
        <w:ind w:firstLine="720"/>
        <w:contextualSpacing/>
        <w:jc w:val="both"/>
        <w:rPr>
          <w:rFonts w:ascii="Sylfaen" w:hAnsi="Sylfaen" w:cs="Sylfaen"/>
          <w:bCs/>
          <w:lang w:val="ka-GE"/>
        </w:rPr>
      </w:pPr>
      <w:r w:rsidRPr="006F5593">
        <w:rPr>
          <w:rFonts w:ascii="Sylfaen" w:hAnsi="Sylfaen" w:cs="Sylfaen"/>
          <w:bCs/>
          <w:lang w:val="ka-GE"/>
        </w:rPr>
        <w:t xml:space="preserve">პროექტის მიღების შემთხვევაში, </w:t>
      </w:r>
      <w:r w:rsidR="00626596">
        <w:rPr>
          <w:rFonts w:ascii="Sylfaen" w:hAnsi="Sylfaen" w:cs="Sylfaen"/>
          <w:lang w:val="ka-GE"/>
        </w:rPr>
        <w:t xml:space="preserve">დაინტერესებულ პირებს კიდევ ერთი წელი ექნებათ უფლება, რათა მიმართონ </w:t>
      </w:r>
      <w:r w:rsidR="00626596" w:rsidRPr="000C2440">
        <w:rPr>
          <w:rFonts w:ascii="Sylfaen" w:hAnsi="Sylfaen" w:cs="Sylfaen"/>
          <w:lang w:val="ka-GE"/>
        </w:rPr>
        <w:t>ქალაქ თბილისის მუნიციპალიტეტის მერი</w:t>
      </w:r>
      <w:r w:rsidR="00626596">
        <w:rPr>
          <w:rFonts w:ascii="Sylfaen" w:hAnsi="Sylfaen" w:cs="Sylfaen"/>
          <w:lang w:val="ka-GE"/>
        </w:rPr>
        <w:t xml:space="preserve">ას </w:t>
      </w:r>
      <w:r w:rsidR="00626596" w:rsidRPr="000C2440">
        <w:rPr>
          <w:rFonts w:ascii="Sylfaen" w:hAnsi="Sylfaen" w:cs="Sylfaen"/>
          <w:lang w:val="ka-GE"/>
        </w:rPr>
        <w:t>დაუმთავრებელი მშენებლობის დასრულებისათვის დადგენილი ხელშემწყობი ღონისძიებების გამოყენებ</w:t>
      </w:r>
      <w:r w:rsidR="00626596">
        <w:rPr>
          <w:rFonts w:ascii="Sylfaen" w:hAnsi="Sylfaen" w:cs="Sylfaen"/>
          <w:lang w:val="ka-GE"/>
        </w:rPr>
        <w:t>ასთან დაკავშირებით. ეს კი თავის მხრივ მუნიციპალიტეტს მისცემს შესაძლებლობას განიხილოს ახალი განაცხადები, ხოლო დადებითი გადაწყვეტილებების მიღების შემთხვევაში, მოხდება მშენებლობებით დაზარალებული პირების დაკმაყოფილება.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Cs/>
          <w:lang w:val="ka-GE"/>
        </w:rPr>
      </w:pPr>
    </w:p>
    <w:p w:rsidR="00494840" w:rsidRDefault="00494840" w:rsidP="00626596">
      <w:pPr>
        <w:pStyle w:val="NoSpacing"/>
        <w:ind w:firstLine="720"/>
        <w:jc w:val="both"/>
        <w:rPr>
          <w:rFonts w:ascii="Sylfaen" w:hAnsi="Sylfaen" w:cs="Sylfaen"/>
          <w:b/>
          <w:bCs/>
          <w:lang w:val="ka-GE"/>
        </w:rPr>
      </w:pPr>
      <w:r w:rsidRPr="006F5593">
        <w:rPr>
          <w:rFonts w:ascii="Sylfaen" w:hAnsi="Sylfaen" w:cs="Sylfaen"/>
          <w:b/>
          <w:bCs/>
          <w:lang w:val="ka-GE"/>
        </w:rPr>
        <w:t>ე) პროექტის განხორციელების ვადები:</w:t>
      </w:r>
    </w:p>
    <w:p w:rsidR="00626596" w:rsidRPr="008B46EF" w:rsidRDefault="00494840" w:rsidP="00626596">
      <w:pPr>
        <w:spacing w:after="0" w:line="240" w:lineRule="auto"/>
        <w:ind w:firstLine="720"/>
        <w:contextualSpacing/>
        <w:jc w:val="both"/>
        <w:rPr>
          <w:rFonts w:ascii="Sylfaen" w:eastAsia="Sylfaen" w:hAnsi="Sylfaen"/>
          <w:lang w:val="ka-GE"/>
        </w:rPr>
      </w:pPr>
      <w:r w:rsidRPr="006F5593">
        <w:rPr>
          <w:rFonts w:ascii="Sylfaen" w:hAnsi="Sylfaen" w:cs="Sylfaen"/>
          <w:lang w:val="ka-GE"/>
        </w:rPr>
        <w:t>პროექტი</w:t>
      </w:r>
      <w:r>
        <w:rPr>
          <w:rFonts w:ascii="Sylfaen" w:hAnsi="Sylfaen" w:cs="Sylfaen"/>
          <w:lang w:val="ka-GE"/>
        </w:rPr>
        <w:t>თ,</w:t>
      </w:r>
      <w:r w:rsidR="00626596">
        <w:rPr>
          <w:rFonts w:ascii="Sylfaen" w:hAnsi="Sylfaen" w:cs="Sylfaen"/>
          <w:lang w:val="ka-GE"/>
        </w:rPr>
        <w:t xml:space="preserve"> დაინტერესებულ პირებს </w:t>
      </w:r>
      <w:r w:rsidR="00626596" w:rsidRPr="000C2440">
        <w:rPr>
          <w:rFonts w:ascii="Sylfaen" w:hAnsi="Sylfaen" w:cs="Sylfaen"/>
          <w:lang w:val="ka-GE"/>
        </w:rPr>
        <w:t>დაუმთავრებელი მშენებლობის დასრულებისათვის დადგენილი ხელშემწყობი ღონისძიებების გამოყენებისათვის, ქალაქ თბილისის მუნიციპალიტეტის მერი</w:t>
      </w:r>
      <w:r w:rsidR="00626596">
        <w:rPr>
          <w:rFonts w:ascii="Sylfaen" w:hAnsi="Sylfaen" w:cs="Sylfaen"/>
          <w:lang w:val="ka-GE"/>
        </w:rPr>
        <w:t xml:space="preserve">ისათვის მიმართვის ვადა უხანგრძლივდებათ კიდევ ერთი წლით. </w:t>
      </w:r>
    </w:p>
    <w:p w:rsidR="00494840" w:rsidRDefault="00626596" w:rsidP="00626596">
      <w:pPr>
        <w:pStyle w:val="NoSpacing"/>
        <w:ind w:firstLine="720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/>
          <w:b/>
          <w:bCs/>
        </w:rPr>
      </w:pPr>
      <w:r w:rsidRPr="006F5593">
        <w:rPr>
          <w:rFonts w:ascii="Sylfaen" w:hAnsi="Sylfaen"/>
          <w:b/>
          <w:bCs/>
        </w:rPr>
        <w:t xml:space="preserve">ვ) </w:t>
      </w:r>
      <w:proofErr w:type="spellStart"/>
      <w:proofErr w:type="gramStart"/>
      <w:r w:rsidRPr="006F5593">
        <w:rPr>
          <w:rFonts w:ascii="Sylfaen" w:hAnsi="Sylfaen"/>
          <w:b/>
          <w:bCs/>
        </w:rPr>
        <w:t>პროექტის</w:t>
      </w:r>
      <w:proofErr w:type="spellEnd"/>
      <w:proofErr w:type="gramEnd"/>
      <w:r w:rsidRPr="006F5593">
        <w:rPr>
          <w:rFonts w:ascii="Sylfaen" w:hAnsi="Sylfaen"/>
          <w:b/>
          <w:bCs/>
        </w:rPr>
        <w:t xml:space="preserve"> </w:t>
      </w:r>
      <w:proofErr w:type="spellStart"/>
      <w:r w:rsidRPr="006F5593">
        <w:rPr>
          <w:rFonts w:ascii="Sylfaen" w:hAnsi="Sylfaen"/>
          <w:b/>
          <w:bCs/>
        </w:rPr>
        <w:t>ავტორი</w:t>
      </w:r>
      <w:proofErr w:type="spellEnd"/>
      <w:r w:rsidRPr="006F5593">
        <w:rPr>
          <w:rFonts w:ascii="Sylfaen" w:hAnsi="Sylfaen"/>
          <w:b/>
          <w:bCs/>
        </w:rPr>
        <w:t>: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/>
        </w:rPr>
      </w:pPr>
      <w:proofErr w:type="spellStart"/>
      <w:proofErr w:type="gramStart"/>
      <w:r w:rsidRPr="006F5593">
        <w:rPr>
          <w:rFonts w:ascii="Sylfaen" w:hAnsi="Sylfaen"/>
        </w:rPr>
        <w:t>ქალაქ</w:t>
      </w:r>
      <w:proofErr w:type="spellEnd"/>
      <w:proofErr w:type="gramEnd"/>
      <w:r w:rsidRPr="006F5593">
        <w:rPr>
          <w:rFonts w:ascii="Sylfaen" w:hAnsi="Sylfaen"/>
        </w:rPr>
        <w:t xml:space="preserve"> </w:t>
      </w:r>
      <w:proofErr w:type="spellStart"/>
      <w:r w:rsidRPr="006F5593">
        <w:rPr>
          <w:rFonts w:ascii="Sylfaen" w:hAnsi="Sylfaen"/>
        </w:rPr>
        <w:t>თბილისის</w:t>
      </w:r>
      <w:proofErr w:type="spellEnd"/>
      <w:r w:rsidRPr="006F5593">
        <w:rPr>
          <w:rFonts w:ascii="Sylfaen" w:hAnsi="Sylfaen"/>
        </w:rPr>
        <w:t xml:space="preserve"> </w:t>
      </w:r>
      <w:proofErr w:type="spellStart"/>
      <w:r w:rsidRPr="006F5593">
        <w:rPr>
          <w:rFonts w:ascii="Sylfaen" w:hAnsi="Sylfaen"/>
        </w:rPr>
        <w:t>მუნიციპალიტეტის</w:t>
      </w:r>
      <w:proofErr w:type="spellEnd"/>
      <w:r w:rsidRPr="006F5593">
        <w:rPr>
          <w:rFonts w:ascii="Sylfaen" w:hAnsi="Sylfaen"/>
        </w:rPr>
        <w:t xml:space="preserve"> </w:t>
      </w:r>
      <w:proofErr w:type="spellStart"/>
      <w:r w:rsidRPr="006F5593">
        <w:rPr>
          <w:rFonts w:ascii="Sylfaen" w:hAnsi="Sylfaen"/>
        </w:rPr>
        <w:t>მერია</w:t>
      </w:r>
      <w:proofErr w:type="spellEnd"/>
      <w:r w:rsidRPr="006F5593">
        <w:rPr>
          <w:rFonts w:ascii="Sylfaen" w:hAnsi="Sylfaen"/>
        </w:rPr>
        <w:t>.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/>
        </w:rPr>
      </w:pPr>
    </w:p>
    <w:p w:rsidR="00494840" w:rsidRDefault="00494840" w:rsidP="00626596">
      <w:pPr>
        <w:pStyle w:val="NoSpacing"/>
        <w:ind w:firstLine="720"/>
        <w:jc w:val="both"/>
        <w:rPr>
          <w:rFonts w:ascii="Sylfaen" w:hAnsi="Sylfaen"/>
          <w:b/>
          <w:bCs/>
        </w:rPr>
      </w:pPr>
      <w:r w:rsidRPr="006F5593">
        <w:rPr>
          <w:rFonts w:ascii="Sylfaen" w:hAnsi="Sylfaen"/>
          <w:b/>
          <w:bCs/>
        </w:rPr>
        <w:t xml:space="preserve">ზ) </w:t>
      </w:r>
      <w:proofErr w:type="spellStart"/>
      <w:proofErr w:type="gramStart"/>
      <w:r w:rsidRPr="006F5593">
        <w:rPr>
          <w:rFonts w:ascii="Sylfaen" w:hAnsi="Sylfaen"/>
          <w:b/>
          <w:bCs/>
        </w:rPr>
        <w:t>პროექტის</w:t>
      </w:r>
      <w:proofErr w:type="spellEnd"/>
      <w:proofErr w:type="gramEnd"/>
      <w:r w:rsidRPr="006F5593">
        <w:rPr>
          <w:rFonts w:ascii="Sylfaen" w:hAnsi="Sylfaen"/>
          <w:b/>
          <w:bCs/>
        </w:rPr>
        <w:t xml:space="preserve"> </w:t>
      </w:r>
      <w:proofErr w:type="spellStart"/>
      <w:r w:rsidRPr="006F5593">
        <w:rPr>
          <w:rFonts w:ascii="Sylfaen" w:hAnsi="Sylfaen"/>
          <w:b/>
          <w:bCs/>
        </w:rPr>
        <w:t>წარმდგენი</w:t>
      </w:r>
      <w:proofErr w:type="spellEnd"/>
      <w:r w:rsidRPr="006F5593">
        <w:rPr>
          <w:rFonts w:ascii="Sylfaen" w:hAnsi="Sylfaen"/>
          <w:b/>
          <w:bCs/>
        </w:rPr>
        <w:t>:</w:t>
      </w:r>
    </w:p>
    <w:p w:rsidR="00494840" w:rsidRDefault="00494840" w:rsidP="00626596">
      <w:pPr>
        <w:pStyle w:val="NoSpacing"/>
        <w:ind w:firstLine="720"/>
        <w:jc w:val="both"/>
        <w:rPr>
          <w:rFonts w:ascii="Sylfaen" w:hAnsi="Sylfaen"/>
        </w:rPr>
      </w:pPr>
      <w:proofErr w:type="spellStart"/>
      <w:proofErr w:type="gramStart"/>
      <w:r w:rsidRPr="006F5593">
        <w:rPr>
          <w:rFonts w:ascii="Sylfaen" w:hAnsi="Sylfaen"/>
        </w:rPr>
        <w:t>ქალაქ</w:t>
      </w:r>
      <w:proofErr w:type="spellEnd"/>
      <w:proofErr w:type="gramEnd"/>
      <w:r w:rsidRPr="006F5593">
        <w:rPr>
          <w:rFonts w:ascii="Sylfaen" w:hAnsi="Sylfaen"/>
        </w:rPr>
        <w:t xml:space="preserve"> </w:t>
      </w:r>
      <w:proofErr w:type="spellStart"/>
      <w:r w:rsidRPr="006F5593">
        <w:rPr>
          <w:rFonts w:ascii="Sylfaen" w:hAnsi="Sylfaen"/>
        </w:rPr>
        <w:t>თბილისის</w:t>
      </w:r>
      <w:proofErr w:type="spellEnd"/>
      <w:r w:rsidRPr="006F5593">
        <w:rPr>
          <w:rFonts w:ascii="Sylfaen" w:hAnsi="Sylfaen"/>
        </w:rPr>
        <w:t xml:space="preserve"> </w:t>
      </w:r>
      <w:proofErr w:type="spellStart"/>
      <w:r w:rsidRPr="006F5593">
        <w:rPr>
          <w:rFonts w:ascii="Sylfaen" w:hAnsi="Sylfaen"/>
        </w:rPr>
        <w:t>მუნიციპალიტეტის</w:t>
      </w:r>
      <w:proofErr w:type="spellEnd"/>
      <w:r w:rsidRPr="006F5593">
        <w:rPr>
          <w:rFonts w:ascii="Sylfaen" w:hAnsi="Sylfaen"/>
        </w:rPr>
        <w:t xml:space="preserve"> </w:t>
      </w:r>
      <w:proofErr w:type="spellStart"/>
      <w:r w:rsidRPr="006F5593">
        <w:rPr>
          <w:rFonts w:ascii="Sylfaen" w:hAnsi="Sylfaen"/>
        </w:rPr>
        <w:t>მერია</w:t>
      </w:r>
      <w:proofErr w:type="spellEnd"/>
      <w:r w:rsidRPr="006F5593">
        <w:rPr>
          <w:rFonts w:ascii="Sylfaen" w:hAnsi="Sylfaen"/>
        </w:rPr>
        <w:t>.</w:t>
      </w: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Default="00283079" w:rsidP="00626596">
      <w:pPr>
        <w:pStyle w:val="NoSpacing"/>
        <w:ind w:firstLine="720"/>
        <w:jc w:val="both"/>
        <w:rPr>
          <w:rFonts w:ascii="Sylfaen" w:hAnsi="Sylfaen"/>
        </w:rPr>
      </w:pPr>
    </w:p>
    <w:p w:rsidR="00283079" w:rsidRPr="003C060D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uto"/>
        <w:jc w:val="right"/>
        <w:rPr>
          <w:rFonts w:ascii="Sylfaen" w:eastAsia="Sylfaen" w:hAnsi="Sylfaen"/>
          <w:b/>
          <w:i/>
          <w:szCs w:val="24"/>
          <w:u w:val="single"/>
          <w:lang w:val="ka-GE"/>
        </w:rPr>
      </w:pPr>
      <w:r w:rsidRPr="003C060D">
        <w:rPr>
          <w:rFonts w:ascii="Sylfaen" w:eastAsia="Sylfaen" w:hAnsi="Sylfaen"/>
          <w:b/>
          <w:i/>
          <w:szCs w:val="24"/>
          <w:u w:val="single"/>
          <w:lang w:val="ka-GE"/>
        </w:rPr>
        <w:lastRenderedPageBreak/>
        <w:t>პროექტი</w:t>
      </w:r>
    </w:p>
    <w:p w:rsidR="00283079" w:rsidRPr="003C060D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Cs w:val="24"/>
        </w:rPr>
      </w:pPr>
      <w:proofErr w:type="spellStart"/>
      <w:proofErr w:type="gramStart"/>
      <w:r w:rsidRPr="003C060D">
        <w:rPr>
          <w:rFonts w:ascii="Sylfaen" w:eastAsia="Sylfaen" w:hAnsi="Sylfaen"/>
          <w:b/>
          <w:szCs w:val="24"/>
        </w:rPr>
        <w:t>საქართველოს</w:t>
      </w:r>
      <w:proofErr w:type="spellEnd"/>
      <w:proofErr w:type="gramEnd"/>
      <w:r w:rsidRPr="003C060D">
        <w:rPr>
          <w:rFonts w:ascii="Sylfaen" w:eastAsia="Sylfaen" w:hAnsi="Sylfaen"/>
          <w:b/>
          <w:szCs w:val="24"/>
        </w:rPr>
        <w:t xml:space="preserve"> </w:t>
      </w:r>
      <w:proofErr w:type="spellStart"/>
      <w:r w:rsidRPr="003C060D">
        <w:rPr>
          <w:rFonts w:ascii="Sylfaen" w:eastAsia="Sylfaen" w:hAnsi="Sylfaen"/>
          <w:b/>
          <w:szCs w:val="24"/>
        </w:rPr>
        <w:t>მთავრობის</w:t>
      </w:r>
      <w:proofErr w:type="spellEnd"/>
    </w:p>
    <w:p w:rsidR="00283079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Cs w:val="24"/>
        </w:rPr>
      </w:pPr>
      <w:proofErr w:type="spellStart"/>
      <w:proofErr w:type="gramStart"/>
      <w:r w:rsidRPr="003C060D">
        <w:rPr>
          <w:rFonts w:ascii="Sylfaen" w:eastAsia="Sylfaen" w:hAnsi="Sylfaen"/>
          <w:b/>
          <w:szCs w:val="24"/>
        </w:rPr>
        <w:t>დადგენილება</w:t>
      </w:r>
      <w:proofErr w:type="spellEnd"/>
      <w:proofErr w:type="gramEnd"/>
      <w:r>
        <w:rPr>
          <w:rFonts w:ascii="Sylfaen" w:eastAsia="Sylfaen" w:hAnsi="Sylfaen"/>
          <w:b/>
          <w:szCs w:val="24"/>
          <w:lang w:val="ka-GE"/>
        </w:rPr>
        <w:t xml:space="preserve"> </w:t>
      </w:r>
      <w:r w:rsidRPr="003C060D">
        <w:rPr>
          <w:rFonts w:ascii="Sylfaen" w:eastAsia="Sylfaen" w:hAnsi="Sylfaen"/>
          <w:b/>
          <w:szCs w:val="24"/>
        </w:rPr>
        <w:t xml:space="preserve">№ </w:t>
      </w:r>
    </w:p>
    <w:p w:rsidR="00283079" w:rsidRPr="003C060D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Cs w:val="24"/>
        </w:rPr>
      </w:pPr>
      <w:r w:rsidRPr="003C060D">
        <w:rPr>
          <w:rFonts w:ascii="Sylfaen" w:eastAsia="Sylfaen" w:hAnsi="Sylfaen"/>
          <w:b/>
          <w:szCs w:val="24"/>
        </w:rPr>
        <w:tab/>
      </w:r>
      <w:r w:rsidRPr="003C060D">
        <w:rPr>
          <w:rFonts w:ascii="Sylfaen" w:eastAsia="Sylfaen" w:hAnsi="Sylfaen"/>
          <w:b/>
          <w:szCs w:val="24"/>
          <w:lang w:val="ka-GE"/>
        </w:rPr>
        <w:t xml:space="preserve">      </w:t>
      </w:r>
      <w:r w:rsidRPr="003C060D">
        <w:rPr>
          <w:rFonts w:ascii="Sylfaen" w:eastAsia="Sylfaen" w:hAnsi="Sylfaen"/>
          <w:b/>
          <w:szCs w:val="24"/>
        </w:rPr>
        <w:t xml:space="preserve">2020 </w:t>
      </w:r>
      <w:proofErr w:type="spellStart"/>
      <w:r w:rsidRPr="003C060D">
        <w:rPr>
          <w:rFonts w:ascii="Sylfaen" w:eastAsia="Sylfaen" w:hAnsi="Sylfaen"/>
          <w:b/>
          <w:szCs w:val="24"/>
        </w:rPr>
        <w:t>წლის</w:t>
      </w:r>
      <w:proofErr w:type="spellEnd"/>
      <w:r w:rsidRPr="003C060D">
        <w:rPr>
          <w:rFonts w:ascii="Sylfaen" w:eastAsia="Sylfaen" w:hAnsi="Sylfaen"/>
          <w:b/>
          <w:szCs w:val="24"/>
        </w:rPr>
        <w:t xml:space="preserve"> </w:t>
      </w:r>
      <w:r w:rsidRPr="003C060D">
        <w:rPr>
          <w:rFonts w:ascii="Sylfaen" w:eastAsia="Sylfaen" w:hAnsi="Sylfaen"/>
          <w:b/>
          <w:szCs w:val="24"/>
          <w:lang w:val="ka-GE"/>
        </w:rPr>
        <w:t>-----</w:t>
      </w:r>
      <w:r w:rsidRPr="003C060D">
        <w:rPr>
          <w:rFonts w:ascii="Sylfaen" w:eastAsia="Sylfaen" w:hAnsi="Sylfaen"/>
          <w:b/>
          <w:szCs w:val="24"/>
        </w:rPr>
        <w:t xml:space="preserve"> </w:t>
      </w:r>
      <w:r>
        <w:rPr>
          <w:rFonts w:ascii="Sylfaen" w:eastAsia="Sylfaen" w:hAnsi="Sylfaen"/>
          <w:b/>
          <w:szCs w:val="24"/>
          <w:lang w:val="ka-GE"/>
        </w:rPr>
        <w:t xml:space="preserve">                                                                                       </w:t>
      </w:r>
      <w:r w:rsidRPr="003C060D">
        <w:rPr>
          <w:rFonts w:ascii="Sylfaen" w:eastAsia="Sylfaen" w:hAnsi="Sylfaen"/>
          <w:b/>
          <w:szCs w:val="24"/>
          <w:lang w:val="ka-GE"/>
        </w:rPr>
        <w:t xml:space="preserve">         </w:t>
      </w:r>
      <w:proofErr w:type="spellStart"/>
      <w:r w:rsidRPr="003C060D">
        <w:rPr>
          <w:rFonts w:ascii="Sylfaen" w:eastAsia="Sylfaen" w:hAnsi="Sylfaen"/>
          <w:b/>
          <w:szCs w:val="24"/>
        </w:rPr>
        <w:t>ქ.თბილისი</w:t>
      </w:r>
      <w:proofErr w:type="spellEnd"/>
    </w:p>
    <w:p w:rsidR="00283079" w:rsidRPr="003C060D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uto"/>
        <w:jc w:val="center"/>
        <w:rPr>
          <w:rFonts w:ascii="Sylfaen" w:eastAsia="Sylfaen" w:hAnsi="Sylfaen"/>
          <w:b/>
          <w:szCs w:val="24"/>
        </w:rPr>
      </w:pP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hAnsi="Sylfaen"/>
          <w:lang w:val="ka-GE"/>
        </w:rPr>
      </w:pPr>
      <w:r w:rsidRPr="00C03F48">
        <w:rPr>
          <w:rFonts w:ascii="Sylfaen" w:hAnsi="Sylfaen" w:cs="Sylfaen"/>
          <w:b/>
          <w:bCs/>
          <w:lang w:val="ka-GE"/>
        </w:rPr>
        <w:t xml:space="preserve"> </w:t>
      </w:r>
      <w:r w:rsidRPr="00494840">
        <w:rPr>
          <w:rFonts w:ascii="Sylfaen" w:hAnsi="Sylfaen" w:cs="Sylfaen"/>
          <w:b/>
          <w:bCs/>
          <w:lang w:val="ka-GE"/>
        </w:rPr>
        <w:t>„ტექნიკური რეგლამენტის − დასახლებათა ტერიტორიების გამოყენებისა და განაშენიანების რეგულირების ძირითადი დებულებების დამტკიცების თაობაზე“ საქართველოს მთავრობის 2014 წლის 15 იანვრის №59 დადგენილებაში ცვლილების შეტანის შესახებ</w:t>
      </w: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 w:cs="Sylfaen"/>
          <w:b/>
          <w:bCs/>
          <w:lang w:val="ka-GE"/>
        </w:rPr>
      </w:pPr>
    </w:p>
    <w:p w:rsidR="00283079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  <w:r w:rsidRPr="00C03F48">
        <w:rPr>
          <w:rFonts w:ascii="Sylfaen" w:hAnsi="Sylfaen" w:cs="Sylfaen"/>
          <w:b/>
          <w:bCs/>
          <w:lang w:val="ka-GE"/>
        </w:rPr>
        <w:t xml:space="preserve"> მუხლი 1.</w:t>
      </w:r>
      <w:r w:rsidRPr="00C03F48">
        <w:rPr>
          <w:rFonts w:ascii="Sylfaen" w:hAnsi="Sylfaen" w:cs="Sylfaen"/>
          <w:lang w:val="ka-GE"/>
        </w:rPr>
        <w:t xml:space="preserve"> </w:t>
      </w:r>
    </w:p>
    <w:p w:rsidR="00283079" w:rsidRPr="00494840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ab/>
      </w:r>
      <w:r w:rsidRPr="00494840">
        <w:rPr>
          <w:rFonts w:ascii="Sylfaen" w:hAnsi="Sylfaen" w:cs="Sylfaen"/>
          <w:lang w:val="ka-GE"/>
        </w:rPr>
        <w:t>„ნორმატიული აქტების შესახებ“ საქართველოს ორგანული კანონის მე-20 მუხლის მე-4 პუნქტის შესაბამისად, „ტექნიკური რეგლამენტის − დასახლებათა ტერიტორიების გამოყენებისა და განაშენიანების რეგულირების  ძირითადი  დებულებების  დამტკიცების  თაობაზე“  საქართველოს  მთავრობის 2014 წლის 15 იანვრის №59  დადგენილებაში (www.matsne.gov.ge, 17/01/2014, 300160070.10.003.017677) შეტანილ იქნეს ცვლილება და დადგენილებით დამტკიცებულ „დასახლებათა ტერიტორიების გამოყენებისა და განაშენიანების რეგულირების  ძირითად  დებულებებ</w:t>
      </w:r>
      <w:r>
        <w:rPr>
          <w:rFonts w:ascii="Sylfaen" w:hAnsi="Sylfaen" w:cs="Sylfaen"/>
          <w:lang w:val="ka-GE"/>
        </w:rPr>
        <w:t>ი</w:t>
      </w:r>
      <w:r w:rsidRPr="00494840">
        <w:rPr>
          <w:rFonts w:ascii="Sylfaen" w:hAnsi="Sylfaen" w:cs="Sylfaen"/>
          <w:lang w:val="ka-GE"/>
        </w:rPr>
        <w:t>ს“ 35-ე მუხლი</w:t>
      </w:r>
      <w:r>
        <w:rPr>
          <w:rFonts w:ascii="Sylfaen" w:hAnsi="Sylfaen" w:cs="Sylfaen"/>
          <w:lang w:val="ka-GE"/>
        </w:rPr>
        <w:t>ს მე-10 პუნქტი ჩამოყალიბდეს შემდეგი რედაქციით</w:t>
      </w:r>
      <w:r w:rsidRPr="00494840">
        <w:rPr>
          <w:rFonts w:ascii="Sylfaen" w:hAnsi="Sylfaen" w:cs="Sylfaen"/>
          <w:lang w:val="ka-GE"/>
        </w:rPr>
        <w:t>:</w:t>
      </w:r>
      <w:r>
        <w:rPr>
          <w:rFonts w:ascii="Sylfaen" w:hAnsi="Sylfaen" w:cs="Sylfaen"/>
        </w:rPr>
        <w:t xml:space="preserve"> </w:t>
      </w: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C03F48">
        <w:rPr>
          <w:rFonts w:ascii="Sylfaen" w:hAnsi="Sylfaen" w:cs="Sylfaen"/>
          <w:lang w:val="ka-GE"/>
        </w:rPr>
        <w:tab/>
      </w:r>
    </w:p>
    <w:p w:rsidR="00283079" w:rsidRPr="00D27B71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C03F48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 xml:space="preserve">„10. </w:t>
      </w:r>
      <w:r w:rsidRPr="000C2440">
        <w:rPr>
          <w:rFonts w:ascii="Sylfaen" w:hAnsi="Sylfaen" w:cs="Sylfaen"/>
          <w:lang w:val="ka-GE"/>
        </w:rPr>
        <w:t>დაინტერესებულმა პირმა, დაუმთავრებელი მშენებლობის დასრულებისათვის დადგენილი ხელშემწყობი ღონისძიებების გამოყენებისათვის, ქალაქ თბილისის მუნიციპალიტეტის მერიას უნდა მიმართოს ამ მუხლის ამოქმედებიდან</w:t>
      </w:r>
      <w:r>
        <w:rPr>
          <w:rFonts w:ascii="Sylfaen" w:hAnsi="Sylfaen" w:cs="Sylfaen"/>
          <w:lang w:val="ka-GE"/>
        </w:rPr>
        <w:t xml:space="preserve"> 2</w:t>
      </w:r>
      <w:r w:rsidRPr="000C2440">
        <w:rPr>
          <w:rFonts w:ascii="Sylfaen" w:hAnsi="Sylfaen" w:cs="Sylfaen"/>
          <w:lang w:val="ka-GE"/>
        </w:rPr>
        <w:t xml:space="preserve"> წლის ვადაში</w:t>
      </w:r>
      <w:r>
        <w:rPr>
          <w:rFonts w:ascii="Sylfaen" w:hAnsi="Sylfaen" w:cs="Sylfaen"/>
          <w:lang w:val="ka-GE"/>
        </w:rPr>
        <w:t>.“.</w:t>
      </w:r>
      <w:r w:rsidRPr="00D27B71">
        <w:rPr>
          <w:rFonts w:ascii="Sylfaen" w:hAnsi="Sylfaen" w:cs="Sylfaen"/>
          <w:lang w:val="ka-GE"/>
        </w:rPr>
        <w:t xml:space="preserve"> </w:t>
      </w: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03F48">
        <w:rPr>
          <w:rFonts w:ascii="Sylfaen" w:hAnsi="Sylfaen" w:cs="Sylfaen"/>
          <w:b/>
          <w:bCs/>
          <w:lang w:val="ka-GE"/>
        </w:rPr>
        <w:tab/>
      </w: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283079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  <w:r w:rsidRPr="00C03F48">
        <w:rPr>
          <w:rFonts w:ascii="Sylfaen" w:hAnsi="Sylfaen" w:cs="Sylfaen"/>
          <w:b/>
          <w:bCs/>
          <w:lang w:val="ka-GE"/>
        </w:rPr>
        <w:t>მუხლი</w:t>
      </w:r>
      <w:r>
        <w:rPr>
          <w:rFonts w:ascii="Sylfaen" w:hAnsi="Sylfaen" w:cs="Sylfaen"/>
          <w:b/>
          <w:bCs/>
          <w:lang w:val="ka-GE"/>
        </w:rPr>
        <w:t xml:space="preserve"> 2</w:t>
      </w:r>
      <w:r w:rsidRPr="00C03F48">
        <w:rPr>
          <w:rFonts w:ascii="Sylfaen" w:hAnsi="Sylfaen" w:cs="Sylfaen"/>
          <w:b/>
          <w:bCs/>
          <w:lang w:val="ka-GE"/>
        </w:rPr>
        <w:t>.</w:t>
      </w:r>
      <w:r w:rsidRPr="00C03F48">
        <w:rPr>
          <w:rFonts w:ascii="Sylfaen" w:hAnsi="Sylfaen" w:cs="Sylfaen"/>
          <w:lang w:val="ka-GE"/>
        </w:rPr>
        <w:t xml:space="preserve"> </w:t>
      </w: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C03F48">
        <w:rPr>
          <w:rFonts w:ascii="Sylfaen" w:hAnsi="Sylfaen" w:cs="Sylfaen"/>
          <w:lang w:val="ka-GE"/>
        </w:rPr>
        <w:t>ეს დადგენილება  ამოქმედდეს გამოქვეყნებისთანავე.</w:t>
      </w: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</w:p>
    <w:p w:rsidR="00283079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</w:p>
    <w:p w:rsidR="00494840" w:rsidRPr="00C03F48" w:rsidRDefault="00283079" w:rsidP="002830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lang w:val="ka-GE"/>
        </w:rPr>
      </w:pPr>
      <w:r w:rsidRPr="00C03F48">
        <w:rPr>
          <w:rFonts w:ascii="Sylfaen" w:hAnsi="Sylfaen" w:cs="Sylfaen"/>
          <w:b/>
          <w:lang w:val="ka-GE"/>
        </w:rPr>
        <w:t xml:space="preserve">პრემიერ-მინისტრი                                                     </w:t>
      </w:r>
      <w:r>
        <w:rPr>
          <w:rFonts w:ascii="Sylfaen" w:hAnsi="Sylfaen" w:cs="Sylfaen"/>
          <w:b/>
          <w:lang w:val="ka-GE"/>
        </w:rPr>
        <w:t xml:space="preserve">          </w:t>
      </w:r>
      <w:r w:rsidRPr="00C03F48">
        <w:rPr>
          <w:rFonts w:ascii="Sylfaen" w:hAnsi="Sylfaen" w:cs="Sylfaen"/>
          <w:b/>
          <w:lang w:val="ka-GE"/>
        </w:rPr>
        <w:t xml:space="preserve">    გიორგი გახარია</w:t>
      </w:r>
      <w:bookmarkStart w:id="0" w:name="_GoBack"/>
      <w:bookmarkEnd w:id="0"/>
    </w:p>
    <w:p w:rsidR="004B7E6B" w:rsidRDefault="004B7E6B" w:rsidP="00626596">
      <w:pPr>
        <w:spacing w:line="240" w:lineRule="auto"/>
      </w:pPr>
    </w:p>
    <w:sectPr w:rsidR="004B7E6B">
      <w:pgSz w:w="12240" w:h="15840"/>
      <w:pgMar w:top="810" w:right="1138" w:bottom="540" w:left="1138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5C"/>
    <w:rsid w:val="000864E5"/>
    <w:rsid w:val="000C2440"/>
    <w:rsid w:val="001C528F"/>
    <w:rsid w:val="00283079"/>
    <w:rsid w:val="004873A4"/>
    <w:rsid w:val="00494840"/>
    <w:rsid w:val="004B7E6B"/>
    <w:rsid w:val="00614B5C"/>
    <w:rsid w:val="00626596"/>
    <w:rsid w:val="006F13E9"/>
    <w:rsid w:val="0085395E"/>
    <w:rsid w:val="008B46EF"/>
    <w:rsid w:val="00A93BD1"/>
    <w:rsid w:val="00BB24B4"/>
    <w:rsid w:val="00CD0129"/>
    <w:rsid w:val="00EB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5DF095"/>
  <w15:chartTrackingRefBased/>
  <w15:docId w15:val="{DD4C547A-53AC-483D-AB52-163321F5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84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494840"/>
    <w:rPr>
      <w:color w:val="000080"/>
      <w:u w:val="single"/>
    </w:rPr>
  </w:style>
  <w:style w:type="paragraph" w:styleId="NoSpacing">
    <w:name w:val="No Spacing"/>
    <w:uiPriority w:val="1"/>
    <w:qFormat/>
    <w:rsid w:val="004948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C2440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Sergo Birkadze</dc:creator>
  <cp:keywords/>
  <dc:description/>
  <cp:lastModifiedBy>Merab Japaridze</cp:lastModifiedBy>
  <cp:revision>3</cp:revision>
  <dcterms:created xsi:type="dcterms:W3CDTF">2020-05-06T17:00:00Z</dcterms:created>
  <dcterms:modified xsi:type="dcterms:W3CDTF">2020-05-12T06:07:00Z</dcterms:modified>
</cp:coreProperties>
</file>